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02" w:rsidRDefault="007B1279" w:rsidP="00957802">
      <w:r w:rsidRPr="007B1279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4016375</wp:posOffset>
                </wp:positionH>
                <wp:positionV relativeFrom="paragraph">
                  <wp:posOffset>0</wp:posOffset>
                </wp:positionV>
                <wp:extent cx="2360930" cy="13144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79" w:rsidRPr="00A35602" w:rsidRDefault="007B1279" w:rsidP="007B1279">
                            <w:pPr>
                              <w:rPr>
                                <w:szCs w:val="20"/>
                              </w:rPr>
                            </w:pPr>
                            <w:r w:rsidRPr="00A35602">
                              <w:rPr>
                                <w:szCs w:val="20"/>
                              </w:rPr>
                              <w:t xml:space="preserve">Please complete and return this form by </w:t>
                            </w:r>
                            <w:r w:rsidR="009576C2"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6</w:t>
                            </w:r>
                            <w:r w:rsidR="009576C2" w:rsidRPr="009576C2">
                              <w:rPr>
                                <w:b/>
                                <w:color w:val="FF000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576C2"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  <w:t xml:space="preserve"> September</w:t>
                            </w:r>
                            <w:r w:rsidRPr="00A35602">
                              <w:rPr>
                                <w:szCs w:val="20"/>
                              </w:rPr>
                              <w:t xml:space="preserve">. The email address on your completed form will form part of the new season’s emailing list. The previous season’s emailing list </w:t>
                            </w:r>
                            <w:r w:rsidRPr="00A35602">
                              <w:rPr>
                                <w:szCs w:val="20"/>
                                <w:u w:val="single"/>
                              </w:rPr>
                              <w:t>will cease to be used</w:t>
                            </w:r>
                            <w:r w:rsidRPr="00A35602">
                              <w:rPr>
                                <w:szCs w:val="20"/>
                              </w:rPr>
                              <w:t xml:space="preserve">, so </w:t>
                            </w:r>
                            <w:proofErr w:type="gramStart"/>
                            <w:r w:rsidRPr="00A35602">
                              <w:rPr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35602">
                              <w:rPr>
                                <w:szCs w:val="20"/>
                              </w:rPr>
                              <w:t xml:space="preserve"> miss out!</w:t>
                            </w:r>
                          </w:p>
                          <w:p w:rsidR="007B1279" w:rsidRDefault="007B1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5pt;margin-top:0;width:185.9pt;height:103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eW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">
                <v:textbox>
                  <w:txbxContent>
                    <w:p w:rsidR="007B1279" w:rsidRPr="00A35602" w:rsidRDefault="007B1279" w:rsidP="007B1279">
                      <w:pPr>
                        <w:rPr>
                          <w:szCs w:val="20"/>
                        </w:rPr>
                      </w:pPr>
                      <w:r w:rsidRPr="00A35602">
                        <w:rPr>
                          <w:szCs w:val="20"/>
                        </w:rPr>
                        <w:t xml:space="preserve">Please complete and return this form by </w:t>
                      </w:r>
                      <w:r w:rsidR="009576C2">
                        <w:rPr>
                          <w:b/>
                          <w:color w:val="FF0000"/>
                          <w:szCs w:val="20"/>
                          <w:u w:val="single"/>
                        </w:rPr>
                        <w:t>6</w:t>
                      </w:r>
                      <w:r w:rsidR="009576C2" w:rsidRPr="009576C2">
                        <w:rPr>
                          <w:b/>
                          <w:color w:val="FF000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576C2">
                        <w:rPr>
                          <w:b/>
                          <w:color w:val="FF0000"/>
                          <w:szCs w:val="20"/>
                          <w:u w:val="single"/>
                        </w:rPr>
                        <w:t xml:space="preserve"> September</w:t>
                      </w:r>
                      <w:r w:rsidRPr="00A35602">
                        <w:rPr>
                          <w:szCs w:val="20"/>
                        </w:rPr>
                        <w:t xml:space="preserve">. The email address on your completed form will form part of the new season’s emailing list. The previous season’s emailing list </w:t>
                      </w:r>
                      <w:r w:rsidRPr="00A35602">
                        <w:rPr>
                          <w:szCs w:val="20"/>
                          <w:u w:val="single"/>
                        </w:rPr>
                        <w:t>will cease to be used</w:t>
                      </w:r>
                      <w:r w:rsidRPr="00A35602">
                        <w:rPr>
                          <w:szCs w:val="20"/>
                        </w:rPr>
                        <w:t xml:space="preserve">, so </w:t>
                      </w:r>
                      <w:proofErr w:type="gramStart"/>
                      <w:r w:rsidRPr="00A35602">
                        <w:rPr>
                          <w:szCs w:val="20"/>
                        </w:rPr>
                        <w:t>don’t</w:t>
                      </w:r>
                      <w:proofErr w:type="gramEnd"/>
                      <w:r w:rsidRPr="00A35602">
                        <w:rPr>
                          <w:szCs w:val="20"/>
                        </w:rPr>
                        <w:t xml:space="preserve"> miss out!</w:t>
                      </w:r>
                    </w:p>
                    <w:p w:rsidR="007B1279" w:rsidRDefault="007B1279"/>
                  </w:txbxContent>
                </v:textbox>
                <w10:wrap type="square" anchorx="margin"/>
              </v:shape>
            </w:pict>
          </mc:Fallback>
        </mc:AlternateContent>
      </w:r>
      <w:r w:rsidR="001A3BF1" w:rsidRPr="00B14940">
        <w:rPr>
          <w:noProof/>
          <w:lang w:eastAsia="en-GB"/>
        </w:rPr>
        <w:drawing>
          <wp:inline distT="0" distB="0" distL="0" distR="0" wp14:anchorId="18ABA2C5" wp14:editId="0B9018F7">
            <wp:extent cx="1980319" cy="446405"/>
            <wp:effectExtent l="0" t="0" r="1270" b="0"/>
            <wp:docPr id="4" name="Picture 4" descr="C:\Users\pc\Documents\2013 VOICES NORTH\RSCM_colour_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13 VOICES NORTH\RSCM_colour_f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6" cy="4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1D" w:rsidRPr="0008751D" w:rsidRDefault="00E91FCE" w:rsidP="00A3518F">
      <w:pPr>
        <w:rPr>
          <w:i/>
        </w:rPr>
      </w:pPr>
      <w:r>
        <w:rPr>
          <w:b/>
          <w:sz w:val="36"/>
        </w:rPr>
        <w:t xml:space="preserve">Voices South 2019-2020 </w:t>
      </w:r>
      <w:r w:rsidR="0008379E">
        <w:rPr>
          <w:b/>
          <w:sz w:val="36"/>
        </w:rPr>
        <w:t>season</w:t>
      </w:r>
      <w:r w:rsidR="00BF396B" w:rsidRPr="00BF396B">
        <w:rPr>
          <w:b/>
          <w:sz w:val="36"/>
        </w:rPr>
        <w:br/>
      </w:r>
      <w:r w:rsidR="00BF396B" w:rsidRPr="00BF396B">
        <w:rPr>
          <w:sz w:val="36"/>
        </w:rPr>
        <w:t xml:space="preserve">Application </w:t>
      </w:r>
      <w:r w:rsidR="00BF396B" w:rsidRPr="00BF396B">
        <w:rPr>
          <w:i/>
          <w:sz w:val="36"/>
          <w:u w:val="single"/>
        </w:rPr>
        <w:t>and</w:t>
      </w:r>
      <w:r w:rsidR="00BF396B" w:rsidRPr="00BF396B">
        <w:rPr>
          <w:sz w:val="36"/>
        </w:rPr>
        <w:t xml:space="preserve"> subscription </w:t>
      </w:r>
      <w:proofErr w:type="gramStart"/>
      <w:r w:rsidR="00BF396B" w:rsidRPr="00BF396B">
        <w:rPr>
          <w:sz w:val="36"/>
        </w:rPr>
        <w:t>form</w:t>
      </w:r>
      <w:proofErr w:type="gramEnd"/>
      <w:r w:rsidR="0008751D">
        <w:rPr>
          <w:sz w:val="36"/>
        </w:rPr>
        <w:br/>
      </w:r>
      <w:r w:rsidR="0008751D" w:rsidRPr="0008751D">
        <w:rPr>
          <w:i/>
        </w:rPr>
        <w:t>(please use one form for each person)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82"/>
        <w:gridCol w:w="5803"/>
      </w:tblGrid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Name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Surname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56485F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Address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</w:tcPr>
          <w:p w:rsidR="002D58F6" w:rsidRPr="0008751D" w:rsidRDefault="002D58F6" w:rsidP="0056485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A83E3C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A845B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hone number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e-mail address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print-write it for extra clarity)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Voice Part</w:t>
            </w:r>
          </w:p>
          <w:p w:rsidR="00C24859" w:rsidRPr="0008751D" w:rsidRDefault="00C24859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C24859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Soprano / Alto / Tenor / Bass</w:t>
            </w:r>
          </w:p>
        </w:tc>
      </w:tr>
      <w:tr w:rsidR="00BF396B" w:rsidRPr="00E27B55" w:rsidTr="00BF396B">
        <w:tc>
          <w:tcPr>
            <w:tcW w:w="4682" w:type="dxa"/>
          </w:tcPr>
          <w:p w:rsidR="001E117A" w:rsidRPr="0008751D" w:rsidRDefault="001E117A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F396B" w:rsidRPr="0008751D" w:rsidRDefault="00BF396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Were you a member in the </w:t>
            </w:r>
            <w:r w:rsidR="00E91FCE">
              <w:rPr>
                <w:rFonts w:asciiTheme="minorHAnsi" w:hAnsiTheme="minorHAnsi" w:cstheme="minorHAnsi"/>
                <w:sz w:val="22"/>
                <w:szCs w:val="22"/>
              </w:rPr>
              <w:t>2018/2019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season?</w:t>
            </w:r>
          </w:p>
          <w:p w:rsidR="00B62D45" w:rsidRPr="0008751D" w:rsidRDefault="00B62D45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A845BC" w:rsidRPr="0008751D" w:rsidRDefault="00A845BC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F396B" w:rsidRPr="0008751D" w:rsidRDefault="00BF396B" w:rsidP="002D5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  <w:p w:rsidR="00A845BC" w:rsidRPr="0008751D" w:rsidRDefault="00A845BC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A83E3C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Name of affiliated c</w:t>
            </w:r>
            <w:r w:rsidR="002D58F6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hurch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1AC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 write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individual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student 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member</w:t>
            </w:r>
            <w:r w:rsidR="00A61AC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if this applies)</w:t>
            </w:r>
          </w:p>
          <w:p w:rsidR="000A70BB" w:rsidRPr="0008751D" w:rsidRDefault="000A70B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7B1279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Any subscription concessions claimed </w:t>
            </w:r>
            <w:r w:rsidR="007B127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(e.g. second family member, VW member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Amount of subs. enclosed (£)</w:t>
            </w:r>
          </w:p>
          <w:p w:rsidR="000A70BB" w:rsidRPr="007B1279" w:rsidRDefault="007B1279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see page below for details)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OR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Amount paid by Bank Transfer (£)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indicate name of payee)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Signature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(by which you </w:t>
            </w:r>
            <w:r w:rsidR="00BF396B"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also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signify your agreement to the</w:t>
            </w:r>
            <w:r w:rsidR="00BF396B"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Voices South Code of Conduct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Date</w:t>
            </w:r>
          </w:p>
          <w:p w:rsidR="000A70BB" w:rsidRPr="0008751D" w:rsidRDefault="000A70B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D58F6" w:rsidRPr="00E27B55" w:rsidRDefault="002D58F6" w:rsidP="002D58F6">
      <w:pPr>
        <w:spacing w:after="0"/>
        <w:rPr>
          <w:rFonts w:ascii="Arial" w:hAnsi="Arial" w:cs="Arial"/>
          <w:i/>
          <w:sz w:val="20"/>
          <w:szCs w:val="20"/>
        </w:rPr>
      </w:pPr>
    </w:p>
    <w:p w:rsidR="00CF1729" w:rsidRPr="00CF1729" w:rsidRDefault="00CF1729" w:rsidP="00CF1729">
      <w:pPr>
        <w:rPr>
          <w:rFonts w:ascii="Calibri" w:hAnsi="Calibri" w:cs="Calibri"/>
          <w:sz w:val="20"/>
        </w:rPr>
      </w:pPr>
      <w:r w:rsidRPr="00CF1729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4646930</wp:posOffset>
                </wp:positionH>
                <wp:positionV relativeFrom="paragraph">
                  <wp:posOffset>356235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78F3" id="Rectangle 2" o:spid="_x0000_s1026" style="position:absolute;margin-left:365.9pt;margin-top:28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">
                <w10:wrap anchorx="margin"/>
              </v:rect>
            </w:pict>
          </mc:Fallback>
        </mc:AlternateContent>
      </w:r>
      <w:r w:rsidRPr="00CF1729">
        <w:rPr>
          <w:rFonts w:ascii="Calibri" w:hAnsi="Calibri" w:cs="Calibri"/>
          <w:sz w:val="20"/>
        </w:rPr>
        <w:t xml:space="preserve">From time to time, the RSCM will contact </w:t>
      </w:r>
      <w:r>
        <w:rPr>
          <w:rFonts w:ascii="Calibri" w:hAnsi="Calibri" w:cs="Calibri"/>
          <w:sz w:val="20"/>
        </w:rPr>
        <w:t>choir members</w:t>
      </w:r>
      <w:r w:rsidR="00650C14">
        <w:rPr>
          <w:rFonts w:ascii="Calibri" w:hAnsi="Calibri" w:cs="Calibri"/>
          <w:sz w:val="20"/>
        </w:rPr>
        <w:t xml:space="preserve"> (who are not already RSCM Individual</w:t>
      </w:r>
      <w:r w:rsidR="004D5302">
        <w:rPr>
          <w:rFonts w:ascii="Calibri" w:hAnsi="Calibri" w:cs="Calibri"/>
          <w:sz w:val="20"/>
        </w:rPr>
        <w:t>/Student</w:t>
      </w:r>
      <w:r w:rsidR="00650C14">
        <w:rPr>
          <w:rFonts w:ascii="Calibri" w:hAnsi="Calibri" w:cs="Calibri"/>
          <w:sz w:val="20"/>
        </w:rPr>
        <w:t xml:space="preserve"> Members</w:t>
      </w:r>
      <w:r w:rsidR="004D5302">
        <w:rPr>
          <w:rFonts w:ascii="Calibri" w:hAnsi="Calibri" w:cs="Calibri"/>
          <w:sz w:val="20"/>
        </w:rPr>
        <w:t xml:space="preserve"> or correspondents for an Affiliate Member</w:t>
      </w:r>
      <w:r w:rsidR="00650C14">
        <w:rPr>
          <w:rFonts w:ascii="Calibri" w:hAnsi="Calibri" w:cs="Calibri"/>
          <w:sz w:val="20"/>
        </w:rPr>
        <w:t>)</w:t>
      </w:r>
      <w:r w:rsidRPr="00CF1729">
        <w:rPr>
          <w:rFonts w:ascii="Calibri" w:hAnsi="Calibri" w:cs="Calibri"/>
          <w:sz w:val="20"/>
        </w:rPr>
        <w:t xml:space="preserve"> with details of selected courses</w:t>
      </w:r>
      <w:r w:rsidR="004D5302">
        <w:rPr>
          <w:rFonts w:ascii="Calibri" w:hAnsi="Calibri" w:cs="Calibri"/>
          <w:sz w:val="20"/>
        </w:rPr>
        <w:t>, choirs, programmes</w:t>
      </w:r>
      <w:r w:rsidRPr="00CF1729">
        <w:rPr>
          <w:rFonts w:ascii="Calibri" w:hAnsi="Calibri" w:cs="Calibri"/>
          <w:sz w:val="20"/>
        </w:rPr>
        <w:t xml:space="preserve"> and events which may be of interest to them</w:t>
      </w:r>
      <w:r>
        <w:rPr>
          <w:rFonts w:ascii="Calibri" w:hAnsi="Calibri" w:cs="Calibri"/>
          <w:sz w:val="20"/>
        </w:rPr>
        <w:t xml:space="preserve">. </w:t>
      </w:r>
      <w:r w:rsidRPr="00CF1729">
        <w:rPr>
          <w:rFonts w:ascii="Calibri" w:hAnsi="Calibri" w:cs="Calibri"/>
          <w:sz w:val="20"/>
        </w:rPr>
        <w:t xml:space="preserve">If you do </w:t>
      </w:r>
      <w:r w:rsidRPr="00CF1729">
        <w:rPr>
          <w:rFonts w:ascii="Calibri" w:hAnsi="Calibri" w:cs="Calibri"/>
          <w:b/>
          <w:i/>
          <w:sz w:val="20"/>
        </w:rPr>
        <w:t>not</w:t>
      </w:r>
      <w:r w:rsidRPr="00CF1729">
        <w:rPr>
          <w:rFonts w:ascii="Calibri" w:hAnsi="Calibri" w:cs="Calibri"/>
          <w:i/>
          <w:sz w:val="20"/>
        </w:rPr>
        <w:t xml:space="preserve"> </w:t>
      </w:r>
      <w:r w:rsidRPr="00CF1729">
        <w:rPr>
          <w:rFonts w:ascii="Calibri" w:hAnsi="Calibri" w:cs="Calibri"/>
          <w:sz w:val="20"/>
        </w:rPr>
        <w:t>wish to be contacted for this purpose, please tick this box.</w:t>
      </w:r>
    </w:p>
    <w:p w:rsidR="00CF1729" w:rsidRPr="00D57474" w:rsidRDefault="00CF1729" w:rsidP="00CF1729">
      <w:pPr>
        <w:rPr>
          <w:rFonts w:ascii="Calibri" w:hAnsi="Calibri" w:cs="Calibri"/>
        </w:rPr>
      </w:pPr>
      <w:r w:rsidRPr="00D57474">
        <w:rPr>
          <w:rFonts w:ascii="Calibri" w:hAnsi="Calibri" w:cs="Calibri"/>
        </w:rPr>
        <w:t>____________________________________________________________________________________________</w:t>
      </w:r>
    </w:p>
    <w:p w:rsidR="00CF1729" w:rsidRPr="00CF1729" w:rsidRDefault="00CF1729" w:rsidP="00CF1729">
      <w:pPr>
        <w:rPr>
          <w:rFonts w:ascii="Calibri" w:hAnsi="Calibri" w:cs="Calibri"/>
          <w:sz w:val="20"/>
        </w:rPr>
      </w:pPr>
      <w:r w:rsidRPr="00CF1729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368935</wp:posOffset>
                </wp:positionV>
                <wp:extent cx="142875" cy="1428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72C4" id="Rectangle 1" o:spid="_x0000_s1026" style="position:absolute;margin-left:483.75pt;margin-top:29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"/>
            </w:pict>
          </mc:Fallback>
        </mc:AlternateContent>
      </w:r>
      <w:r w:rsidRPr="00CF1729">
        <w:rPr>
          <w:rFonts w:ascii="Calibri" w:hAnsi="Calibri" w:cs="Calibri"/>
          <w:sz w:val="20"/>
        </w:rPr>
        <w:t>RSCM Area Committees around the UK and beyond offer support and organise local events for the benefit of members and other interested parties in their Area. If you</w:t>
      </w:r>
      <w:r w:rsidR="004D5302">
        <w:rPr>
          <w:rFonts w:ascii="Calibri" w:hAnsi="Calibri" w:cs="Calibri"/>
          <w:sz w:val="20"/>
        </w:rPr>
        <w:t xml:space="preserve"> are not already an RSCM Individual/Student Member or correspondent for an Affiliate Member but are</w:t>
      </w:r>
      <w:r w:rsidRPr="00CF1729">
        <w:rPr>
          <w:rFonts w:ascii="Calibri" w:hAnsi="Calibri" w:cs="Calibri"/>
          <w:sz w:val="20"/>
        </w:rPr>
        <w:t xml:space="preserve"> happy for us to share your contact details with the relevant local Area</w:t>
      </w:r>
      <w:r w:rsidR="00CA2AAB">
        <w:rPr>
          <w:rFonts w:ascii="Calibri" w:hAnsi="Calibri" w:cs="Calibri"/>
          <w:sz w:val="20"/>
        </w:rPr>
        <w:t>(s)</w:t>
      </w:r>
      <w:r w:rsidRPr="00CF1729">
        <w:rPr>
          <w:rFonts w:ascii="Calibri" w:hAnsi="Calibri" w:cs="Calibri"/>
          <w:sz w:val="20"/>
        </w:rPr>
        <w:t>, please tick this box.</w:t>
      </w:r>
    </w:p>
    <w:p w:rsidR="009576C2" w:rsidRPr="009576C2" w:rsidRDefault="00C125B3" w:rsidP="00465E76">
      <w:pPr>
        <w:spacing w:after="0"/>
        <w:rPr>
          <w:szCs w:val="20"/>
        </w:rPr>
      </w:pPr>
      <w:r w:rsidRPr="00C125B3">
        <w:rPr>
          <w:i/>
          <w:iCs/>
          <w:sz w:val="20"/>
          <w:szCs w:val="20"/>
        </w:rPr>
        <w:t xml:space="preserve">The RSCM’s privacy notice can be found at: </w:t>
      </w:r>
      <w:hyperlink r:id="rId7" w:history="1">
        <w:r w:rsidR="009576C2" w:rsidRPr="009576C2">
          <w:rPr>
            <w:rStyle w:val="Hyperlink"/>
            <w:sz w:val="20"/>
          </w:rPr>
          <w:t>https://www.rscm.org.uk/privacy-policy/</w:t>
        </w:r>
      </w:hyperlink>
      <w:r w:rsidR="009576C2">
        <w:t xml:space="preserve"> </w:t>
      </w:r>
      <w:bookmarkStart w:id="0" w:name="_GoBack"/>
      <w:bookmarkEnd w:id="0"/>
    </w:p>
    <w:p w:rsidR="00174784" w:rsidRPr="009576C2" w:rsidRDefault="009576C2" w:rsidP="009576C2">
      <w:pPr>
        <w:tabs>
          <w:tab w:val="left" w:pos="9735"/>
        </w:tabs>
        <w:rPr>
          <w:szCs w:val="20"/>
        </w:rPr>
      </w:pPr>
      <w:r>
        <w:rPr>
          <w:szCs w:val="20"/>
        </w:rPr>
        <w:tab/>
      </w:r>
    </w:p>
    <w:sectPr w:rsidR="00174784" w:rsidRPr="009576C2" w:rsidSect="00BF39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24" w:rsidRDefault="00B11924" w:rsidP="00B11924">
      <w:pPr>
        <w:spacing w:after="0" w:line="240" w:lineRule="auto"/>
      </w:pPr>
      <w:r>
        <w:separator/>
      </w:r>
    </w:p>
  </w:endnote>
  <w:endnote w:type="continuationSeparator" w:id="0">
    <w:p w:rsidR="00B11924" w:rsidRDefault="00B11924" w:rsidP="00B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24" w:rsidRDefault="00B11924" w:rsidP="00B11924">
    <w:pPr>
      <w:pStyle w:val="Footer"/>
      <w:jc w:val="right"/>
    </w:pPr>
    <w:r>
      <w:t>RSCM Voices South 201</w:t>
    </w:r>
    <w:r w:rsidR="009576C2">
      <w:t>9</w:t>
    </w:r>
    <w:r w:rsidR="00C125B3">
      <w:t>/</w:t>
    </w:r>
    <w:r w:rsidR="009576C2">
      <w:t>20</w:t>
    </w:r>
  </w:p>
  <w:p w:rsidR="00B11924" w:rsidRDefault="00B1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24" w:rsidRDefault="00B11924" w:rsidP="00B11924">
      <w:pPr>
        <w:spacing w:after="0" w:line="240" w:lineRule="auto"/>
      </w:pPr>
      <w:r>
        <w:separator/>
      </w:r>
    </w:p>
  </w:footnote>
  <w:footnote w:type="continuationSeparator" w:id="0">
    <w:p w:rsidR="00B11924" w:rsidRDefault="00B11924" w:rsidP="00B1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F1"/>
    <w:rsid w:val="00017F11"/>
    <w:rsid w:val="00025038"/>
    <w:rsid w:val="0006571C"/>
    <w:rsid w:val="0008379E"/>
    <w:rsid w:val="0008751D"/>
    <w:rsid w:val="000A70BB"/>
    <w:rsid w:val="000D518E"/>
    <w:rsid w:val="00174784"/>
    <w:rsid w:val="001A3BF1"/>
    <w:rsid w:val="001E117A"/>
    <w:rsid w:val="00213239"/>
    <w:rsid w:val="00215B73"/>
    <w:rsid w:val="002D58F6"/>
    <w:rsid w:val="003E0380"/>
    <w:rsid w:val="003E35DE"/>
    <w:rsid w:val="00465E76"/>
    <w:rsid w:val="004D5302"/>
    <w:rsid w:val="0056485F"/>
    <w:rsid w:val="005D351F"/>
    <w:rsid w:val="00650C14"/>
    <w:rsid w:val="007B1279"/>
    <w:rsid w:val="007F761C"/>
    <w:rsid w:val="008B31F2"/>
    <w:rsid w:val="00916821"/>
    <w:rsid w:val="009576C2"/>
    <w:rsid w:val="00957802"/>
    <w:rsid w:val="009C7155"/>
    <w:rsid w:val="009E0018"/>
    <w:rsid w:val="00A13C0B"/>
    <w:rsid w:val="00A3518F"/>
    <w:rsid w:val="00A35602"/>
    <w:rsid w:val="00A61547"/>
    <w:rsid w:val="00A61ACC"/>
    <w:rsid w:val="00A83E3C"/>
    <w:rsid w:val="00A845BC"/>
    <w:rsid w:val="00AD3BEF"/>
    <w:rsid w:val="00B11924"/>
    <w:rsid w:val="00B62D45"/>
    <w:rsid w:val="00BF396B"/>
    <w:rsid w:val="00C125B3"/>
    <w:rsid w:val="00C24859"/>
    <w:rsid w:val="00CA2AAB"/>
    <w:rsid w:val="00CD07DB"/>
    <w:rsid w:val="00CD7FC7"/>
    <w:rsid w:val="00CE3190"/>
    <w:rsid w:val="00CF1729"/>
    <w:rsid w:val="00D8061E"/>
    <w:rsid w:val="00D86F67"/>
    <w:rsid w:val="00E27B55"/>
    <w:rsid w:val="00E54EF3"/>
    <w:rsid w:val="00E91FCE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2C59-6F21-4547-BEF8-21A641F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8F6"/>
    <w:pPr>
      <w:spacing w:after="0" w:line="240" w:lineRule="auto"/>
    </w:pPr>
    <w:rPr>
      <w:rFonts w:ascii="Arial" w:eastAsia="Times New Roman" w:hAnsi="Arial" w:cs="Arial"/>
      <w:b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8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74784"/>
    <w:pPr>
      <w:tabs>
        <w:tab w:val="left" w:leader="underscore" w:pos="9639"/>
      </w:tabs>
      <w:spacing w:after="0" w:line="240" w:lineRule="auto"/>
      <w:jc w:val="both"/>
    </w:pPr>
    <w:rPr>
      <w:rFonts w:ascii="Footlight MT Light" w:eastAsia="Times New Roman" w:hAnsi="Footlight MT Light" w:cs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74784"/>
    <w:rPr>
      <w:rFonts w:ascii="Footlight MT Light" w:eastAsia="Times New Roman" w:hAnsi="Footlight MT Light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24"/>
  </w:style>
  <w:style w:type="paragraph" w:styleId="Footer">
    <w:name w:val="footer"/>
    <w:basedOn w:val="Normal"/>
    <w:link w:val="FooterChar"/>
    <w:uiPriority w:val="99"/>
    <w:unhideWhenUsed/>
    <w:rsid w:val="00B1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24"/>
  </w:style>
  <w:style w:type="paragraph" w:customStyle="1" w:styleId="Default">
    <w:name w:val="Default"/>
    <w:rsid w:val="00C12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scm.org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of church Music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Robson</dc:creator>
  <cp:keywords/>
  <dc:description/>
  <cp:lastModifiedBy>Sarah King</cp:lastModifiedBy>
  <cp:revision>3</cp:revision>
  <cp:lastPrinted>2017-08-22T09:06:00Z</cp:lastPrinted>
  <dcterms:created xsi:type="dcterms:W3CDTF">2019-08-30T17:27:00Z</dcterms:created>
  <dcterms:modified xsi:type="dcterms:W3CDTF">2019-08-30T17:28:00Z</dcterms:modified>
</cp:coreProperties>
</file>