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B4CF" w14:textId="6CB2106C" w:rsidR="002D5EAD" w:rsidRPr="00BA6FA5" w:rsidRDefault="00B95697" w:rsidP="00B07149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D014234" wp14:editId="3539BC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624840"/>
            <wp:effectExtent l="0" t="0" r="0" b="381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149">
        <w:rPr>
          <w:rFonts w:ascii="Segoe UI" w:hAnsi="Segoe UI" w:cs="Segoe UI"/>
          <w:b/>
          <w:bCs/>
          <w:caps/>
          <w:noProof/>
          <w:lang w:eastAsia="en-GB"/>
        </w:rPr>
        <w:t xml:space="preserve"> </w:t>
      </w:r>
      <w:r w:rsidRPr="13788A8A">
        <w:rPr>
          <w:rFonts w:ascii="Segoe UI" w:hAnsi="Segoe UI" w:cs="Segoe UI"/>
          <w:b/>
          <w:bCs/>
          <w:caps/>
          <w:noProof/>
          <w:lang w:eastAsia="en-GB"/>
        </w:rPr>
        <w:t xml:space="preserve"> </w:t>
      </w:r>
    </w:p>
    <w:p w14:paraId="4A7946F6" w14:textId="77777777" w:rsidR="000002EF" w:rsidRDefault="000002EF" w:rsidP="002D5EAD">
      <w:pPr>
        <w:tabs>
          <w:tab w:val="left" w:pos="3060"/>
        </w:tabs>
        <w:spacing w:line="280" w:lineRule="atLeast"/>
        <w:ind w:left="3060" w:hanging="3060"/>
        <w:jc w:val="both"/>
        <w:rPr>
          <w:rFonts w:ascii="Segoe UI" w:hAnsi="Segoe UI" w:cs="Segoe UI"/>
          <w:b/>
          <w:caps/>
        </w:rPr>
      </w:pPr>
    </w:p>
    <w:p w14:paraId="170F2CA1" w14:textId="77777777" w:rsidR="000002EF" w:rsidRDefault="000002EF" w:rsidP="002D5EAD">
      <w:pPr>
        <w:tabs>
          <w:tab w:val="left" w:pos="3060"/>
        </w:tabs>
        <w:spacing w:line="280" w:lineRule="atLeast"/>
        <w:ind w:left="3060" w:hanging="3060"/>
        <w:jc w:val="both"/>
        <w:rPr>
          <w:rFonts w:ascii="Segoe UI" w:hAnsi="Segoe UI" w:cs="Segoe UI"/>
          <w:b/>
          <w:caps/>
        </w:rPr>
      </w:pPr>
    </w:p>
    <w:p w14:paraId="22E097B1" w14:textId="4C3C8600" w:rsidR="002D5EAD" w:rsidRPr="00BA6FA5" w:rsidRDefault="002D5EAD" w:rsidP="002D5EAD">
      <w:pPr>
        <w:tabs>
          <w:tab w:val="left" w:pos="3060"/>
        </w:tabs>
        <w:spacing w:line="280" w:lineRule="atLeast"/>
        <w:ind w:left="3060" w:hanging="3060"/>
        <w:jc w:val="both"/>
        <w:rPr>
          <w:rFonts w:ascii="Segoe UI" w:hAnsi="Segoe UI" w:cs="Segoe UI"/>
          <w:b/>
        </w:rPr>
      </w:pPr>
      <w:r w:rsidRPr="00BA6FA5">
        <w:rPr>
          <w:rFonts w:ascii="Segoe UI" w:hAnsi="Segoe UI" w:cs="Segoe UI"/>
          <w:b/>
          <w:caps/>
        </w:rPr>
        <w:t>Job title</w:t>
      </w:r>
      <w:r w:rsidRPr="00BA6FA5">
        <w:rPr>
          <w:rFonts w:ascii="Segoe UI" w:hAnsi="Segoe UI" w:cs="Segoe UI"/>
          <w:b/>
        </w:rPr>
        <w:tab/>
      </w:r>
      <w:r w:rsidR="000B623A" w:rsidRPr="00BA6FA5">
        <w:rPr>
          <w:rFonts w:ascii="Segoe UI" w:hAnsi="Segoe UI" w:cs="Segoe UI"/>
        </w:rPr>
        <w:t>Development</w:t>
      </w:r>
      <w:r w:rsidR="002B2AAD">
        <w:rPr>
          <w:rFonts w:ascii="Segoe UI" w:hAnsi="Segoe UI" w:cs="Segoe UI"/>
        </w:rPr>
        <w:t xml:space="preserve"> Officer</w:t>
      </w:r>
    </w:p>
    <w:p w14:paraId="259AE900" w14:textId="7C4C19B6" w:rsidR="002D5EAD" w:rsidRPr="00BA6FA5" w:rsidRDefault="002D5EAD" w:rsidP="00816451">
      <w:pPr>
        <w:tabs>
          <w:tab w:val="left" w:pos="3060"/>
        </w:tabs>
        <w:spacing w:line="280" w:lineRule="atLeast"/>
        <w:ind w:left="3060" w:hanging="3060"/>
        <w:jc w:val="both"/>
        <w:rPr>
          <w:rFonts w:ascii="Segoe UI" w:hAnsi="Segoe UI" w:cs="Segoe UI"/>
        </w:rPr>
      </w:pPr>
      <w:r w:rsidRPr="00BA6FA5">
        <w:rPr>
          <w:rFonts w:ascii="Segoe UI" w:hAnsi="Segoe UI" w:cs="Segoe UI"/>
          <w:b/>
          <w:caps/>
        </w:rPr>
        <w:t>Appointment</w:t>
      </w:r>
      <w:r w:rsidRPr="00BA6FA5">
        <w:rPr>
          <w:rFonts w:ascii="Segoe UI" w:hAnsi="Segoe UI" w:cs="Segoe UI"/>
        </w:rPr>
        <w:tab/>
      </w:r>
      <w:r w:rsidR="00216362">
        <w:rPr>
          <w:rFonts w:ascii="Segoe UI" w:hAnsi="Segoe UI" w:cs="Segoe UI"/>
        </w:rPr>
        <w:t>1.</w:t>
      </w:r>
      <w:r w:rsidR="000B623A" w:rsidRPr="00BA6FA5">
        <w:rPr>
          <w:rFonts w:ascii="Segoe UI" w:hAnsi="Segoe UI" w:cs="Segoe UI"/>
        </w:rPr>
        <w:t>0</w:t>
      </w:r>
      <w:r w:rsidR="002E0ED5">
        <w:rPr>
          <w:rFonts w:ascii="Segoe UI" w:hAnsi="Segoe UI" w:cs="Segoe UI"/>
        </w:rPr>
        <w:t xml:space="preserve"> </w:t>
      </w:r>
      <w:r w:rsidR="006235A0" w:rsidRPr="00BA6FA5">
        <w:rPr>
          <w:rFonts w:ascii="Segoe UI" w:hAnsi="Segoe UI" w:cs="Segoe UI"/>
        </w:rPr>
        <w:t>FTE</w:t>
      </w:r>
      <w:r w:rsidRPr="00BA6FA5">
        <w:rPr>
          <w:rFonts w:ascii="Segoe UI" w:hAnsi="Segoe UI" w:cs="Segoe UI"/>
        </w:rPr>
        <w:t xml:space="preserve"> </w:t>
      </w:r>
    </w:p>
    <w:p w14:paraId="1B9F1114" w14:textId="3B2C8141" w:rsidR="00603237" w:rsidRDefault="002D5EAD" w:rsidP="002D5EAD">
      <w:pPr>
        <w:tabs>
          <w:tab w:val="left" w:pos="3060"/>
        </w:tabs>
        <w:spacing w:line="280" w:lineRule="atLeast"/>
        <w:ind w:left="3060" w:hanging="3060"/>
        <w:jc w:val="both"/>
        <w:rPr>
          <w:rFonts w:ascii="Segoe UI" w:hAnsi="Segoe UI" w:cs="Segoe UI"/>
          <w:b/>
          <w:caps/>
        </w:rPr>
      </w:pPr>
      <w:r w:rsidRPr="00BA6FA5">
        <w:rPr>
          <w:rFonts w:ascii="Segoe UI" w:hAnsi="Segoe UI" w:cs="Segoe UI"/>
          <w:b/>
          <w:caps/>
        </w:rPr>
        <w:t>Salary</w:t>
      </w:r>
      <w:r w:rsidRPr="00BA6FA5">
        <w:rPr>
          <w:rFonts w:ascii="Segoe UI" w:hAnsi="Segoe UI" w:cs="Segoe UI"/>
          <w:b/>
          <w:caps/>
        </w:rPr>
        <w:tab/>
      </w:r>
      <w:r w:rsidR="00603237" w:rsidRPr="00603237">
        <w:rPr>
          <w:rFonts w:ascii="Segoe UI" w:hAnsi="Segoe UI" w:cs="Segoe UI"/>
          <w:bCs/>
          <w:caps/>
        </w:rPr>
        <w:t>£</w:t>
      </w:r>
      <w:r w:rsidR="00216362">
        <w:rPr>
          <w:rFonts w:ascii="Segoe UI" w:hAnsi="Segoe UI" w:cs="Segoe UI"/>
          <w:bCs/>
          <w:caps/>
        </w:rPr>
        <w:t>23</w:t>
      </w:r>
      <w:r w:rsidR="00603237" w:rsidRPr="00603237">
        <w:rPr>
          <w:rFonts w:ascii="Segoe UI" w:hAnsi="Segoe UI" w:cs="Segoe UI"/>
          <w:bCs/>
        </w:rPr>
        <w:t>k</w:t>
      </w:r>
      <w:r w:rsidR="00603237" w:rsidRPr="00603237">
        <w:rPr>
          <w:rFonts w:ascii="Segoe UI" w:hAnsi="Segoe UI" w:cs="Segoe UI"/>
          <w:bCs/>
          <w:caps/>
        </w:rPr>
        <w:t xml:space="preserve"> - £</w:t>
      </w:r>
      <w:r w:rsidR="00216362">
        <w:rPr>
          <w:rFonts w:ascii="Segoe UI" w:hAnsi="Segoe UI" w:cs="Segoe UI"/>
          <w:bCs/>
          <w:caps/>
        </w:rPr>
        <w:t>2</w:t>
      </w:r>
      <w:r w:rsidR="009201EF">
        <w:rPr>
          <w:rFonts w:ascii="Segoe UI" w:hAnsi="Segoe UI" w:cs="Segoe UI"/>
          <w:bCs/>
          <w:caps/>
        </w:rPr>
        <w:t>6</w:t>
      </w:r>
      <w:r w:rsidR="00603237" w:rsidRPr="00603237">
        <w:rPr>
          <w:rFonts w:ascii="Segoe UI" w:hAnsi="Segoe UI" w:cs="Segoe UI"/>
          <w:bCs/>
        </w:rPr>
        <w:t>k</w:t>
      </w:r>
      <w:r w:rsidR="00603237" w:rsidRPr="00603237">
        <w:rPr>
          <w:rFonts w:ascii="Segoe UI" w:hAnsi="Segoe UI" w:cs="Segoe UI"/>
          <w:bCs/>
          <w:caps/>
        </w:rPr>
        <w:t xml:space="preserve"> FTE</w:t>
      </w:r>
      <w:r w:rsidR="00603237" w:rsidRPr="00BA6FA5">
        <w:rPr>
          <w:rFonts w:ascii="Segoe UI" w:hAnsi="Segoe UI" w:cs="Segoe UI"/>
          <w:b/>
          <w:caps/>
        </w:rPr>
        <w:t xml:space="preserve"> </w:t>
      </w:r>
    </w:p>
    <w:p w14:paraId="2DC93DFC" w14:textId="06A461C1" w:rsidR="002D5EAD" w:rsidRPr="00BA6FA5" w:rsidRDefault="002D5EAD" w:rsidP="13788A8A">
      <w:pPr>
        <w:tabs>
          <w:tab w:val="left" w:pos="3060"/>
        </w:tabs>
        <w:spacing w:line="280" w:lineRule="atLeast"/>
        <w:ind w:left="3060" w:hanging="3060"/>
        <w:jc w:val="both"/>
        <w:rPr>
          <w:rFonts w:ascii="Segoe UI" w:hAnsi="Segoe UI" w:cs="Segoe UI"/>
          <w:b/>
          <w:bCs/>
        </w:rPr>
      </w:pPr>
      <w:r w:rsidRPr="13788A8A">
        <w:rPr>
          <w:rFonts w:ascii="Segoe UI" w:hAnsi="Segoe UI" w:cs="Segoe UI"/>
          <w:b/>
          <w:bCs/>
          <w:caps/>
        </w:rPr>
        <w:t>Location</w:t>
      </w:r>
      <w:r>
        <w:tab/>
      </w:r>
      <w:r w:rsidR="00216362">
        <w:rPr>
          <w:rFonts w:ascii="Segoe UI" w:hAnsi="Segoe UI" w:cs="Segoe UI"/>
        </w:rPr>
        <w:t>Salisbury, with some home working possible by arrangement</w:t>
      </w:r>
    </w:p>
    <w:p w14:paraId="06ABA317" w14:textId="77777777" w:rsidR="002D5EAD" w:rsidRPr="00BA6FA5" w:rsidRDefault="002D5EAD" w:rsidP="002D5EAD">
      <w:pPr>
        <w:tabs>
          <w:tab w:val="left" w:pos="3060"/>
        </w:tabs>
        <w:spacing w:line="280" w:lineRule="atLeast"/>
        <w:ind w:left="3060" w:hanging="3060"/>
        <w:jc w:val="both"/>
        <w:rPr>
          <w:rFonts w:ascii="Segoe UI" w:hAnsi="Segoe UI" w:cs="Segoe UI"/>
        </w:rPr>
      </w:pPr>
      <w:r w:rsidRPr="00BA6FA5">
        <w:rPr>
          <w:rFonts w:ascii="Segoe UI" w:hAnsi="Segoe UI" w:cs="Segoe UI"/>
          <w:b/>
          <w:caps/>
        </w:rPr>
        <w:t>Reports to</w:t>
      </w:r>
      <w:r w:rsidRPr="00BA6FA5">
        <w:rPr>
          <w:rFonts w:ascii="Segoe UI" w:hAnsi="Segoe UI" w:cs="Segoe UI"/>
          <w:b/>
        </w:rPr>
        <w:tab/>
      </w:r>
      <w:r w:rsidRPr="00BA6FA5">
        <w:rPr>
          <w:rFonts w:ascii="Segoe UI" w:hAnsi="Segoe UI" w:cs="Segoe UI"/>
        </w:rPr>
        <w:t>RSCM Director</w:t>
      </w:r>
    </w:p>
    <w:p w14:paraId="489B9C26" w14:textId="25C205DD" w:rsidR="002D5EAD" w:rsidRDefault="002D5EAD" w:rsidP="002D5EAD">
      <w:pPr>
        <w:tabs>
          <w:tab w:val="left" w:pos="3060"/>
        </w:tabs>
        <w:spacing w:line="280" w:lineRule="atLeast"/>
        <w:ind w:left="3060" w:hanging="3060"/>
        <w:jc w:val="both"/>
        <w:rPr>
          <w:rFonts w:ascii="Segoe UI" w:hAnsi="Segoe UI" w:cs="Segoe UI"/>
          <w:b/>
          <w:caps/>
        </w:rPr>
      </w:pPr>
    </w:p>
    <w:p w14:paraId="1F67B845" w14:textId="0D6BF8C8" w:rsidR="001D5200" w:rsidRPr="00BA6FA5" w:rsidRDefault="001D5200" w:rsidP="002D5EAD">
      <w:pPr>
        <w:tabs>
          <w:tab w:val="left" w:pos="3060"/>
        </w:tabs>
        <w:spacing w:line="280" w:lineRule="atLeast"/>
        <w:ind w:left="3060" w:hanging="3060"/>
        <w:jc w:val="both"/>
        <w:rPr>
          <w:rFonts w:ascii="Segoe UI" w:hAnsi="Segoe UI" w:cs="Segoe UI"/>
          <w:b/>
          <w:caps/>
        </w:rPr>
      </w:pPr>
      <w:r>
        <w:rPr>
          <w:rFonts w:ascii="Segoe UI" w:hAnsi="Segoe UI" w:cs="Segoe UI"/>
          <w:b/>
          <w:caps/>
        </w:rPr>
        <w:t>This document will form the starting point of a discussion</w:t>
      </w:r>
    </w:p>
    <w:p w14:paraId="78B2940F" w14:textId="77777777" w:rsidR="002D5EAD" w:rsidRPr="00BA6FA5" w:rsidRDefault="002D5EAD" w:rsidP="002D5EAD">
      <w:pPr>
        <w:pStyle w:val="Heading1"/>
        <w:spacing w:after="120"/>
        <w:rPr>
          <w:rFonts w:ascii="Segoe UI" w:hAnsi="Segoe UI" w:cs="Segoe UI"/>
          <w:caps/>
          <w:sz w:val="22"/>
          <w:szCs w:val="22"/>
        </w:rPr>
      </w:pPr>
      <w:r w:rsidRPr="00BA6FA5">
        <w:rPr>
          <w:rFonts w:ascii="Segoe UI" w:hAnsi="Segoe UI" w:cs="Segoe UI"/>
          <w:caps/>
          <w:sz w:val="22"/>
          <w:szCs w:val="22"/>
        </w:rPr>
        <w:t>THE ROLE</w:t>
      </w:r>
    </w:p>
    <w:p w14:paraId="2F7C192D" w14:textId="00E1D740" w:rsidR="002A031F" w:rsidRDefault="00535EE7" w:rsidP="002A031F">
      <w:pPr>
        <w:rPr>
          <w:rFonts w:ascii="Segoe UI" w:hAnsi="Segoe UI" w:cs="Segoe UI"/>
        </w:rPr>
      </w:pPr>
      <w:r w:rsidRPr="00535EE7">
        <w:rPr>
          <w:rFonts w:ascii="Segoe UI" w:hAnsi="Segoe UI" w:cs="Segoe UI"/>
        </w:rPr>
        <w:t>Th</w:t>
      </w:r>
      <w:r w:rsidR="00B41DB9">
        <w:rPr>
          <w:rFonts w:ascii="Segoe UI" w:hAnsi="Segoe UI" w:cs="Segoe UI"/>
        </w:rPr>
        <w:t xml:space="preserve">is newly reworked position of </w:t>
      </w:r>
      <w:r w:rsidR="00995EBA" w:rsidRPr="00BA6FA5">
        <w:rPr>
          <w:rFonts w:ascii="Segoe UI" w:hAnsi="Segoe UI" w:cs="Segoe UI"/>
        </w:rPr>
        <w:t>Development</w:t>
      </w:r>
      <w:r w:rsidR="00E35281">
        <w:rPr>
          <w:rFonts w:ascii="Segoe UI" w:hAnsi="Segoe UI" w:cs="Segoe UI"/>
        </w:rPr>
        <w:t xml:space="preserve"> Officer reports directly to the</w:t>
      </w:r>
      <w:r w:rsidRPr="00535EE7">
        <w:rPr>
          <w:rFonts w:ascii="Segoe UI" w:hAnsi="Segoe UI" w:cs="Segoe UI"/>
        </w:rPr>
        <w:t xml:space="preserve"> RSCM Director</w:t>
      </w:r>
      <w:r w:rsidR="00B41DB9">
        <w:rPr>
          <w:rFonts w:ascii="Segoe UI" w:hAnsi="Segoe UI" w:cs="Segoe UI"/>
        </w:rPr>
        <w:t>, complementing the work of other staff who also support the charity’s development work.</w:t>
      </w:r>
    </w:p>
    <w:p w14:paraId="730B607A" w14:textId="3EB4F36A" w:rsidR="002A031F" w:rsidRDefault="002A031F" w:rsidP="002A031F">
      <w:pPr>
        <w:rPr>
          <w:rFonts w:ascii="Segoe UI" w:hAnsi="Segoe UI" w:cs="Segoe UI"/>
        </w:rPr>
      </w:pPr>
      <w:r>
        <w:rPr>
          <w:rFonts w:ascii="Segoe UI" w:hAnsi="Segoe UI" w:cs="Segoe UI"/>
        </w:rPr>
        <w:t>Key tasks include:</w:t>
      </w:r>
    </w:p>
    <w:p w14:paraId="2BCE36D2" w14:textId="5F1C6A83" w:rsidR="00C553C1" w:rsidRPr="008D001F" w:rsidRDefault="00C553C1" w:rsidP="002A031F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 w:rsidRPr="008D001F">
        <w:rPr>
          <w:rFonts w:ascii="Segoe UI" w:hAnsi="Segoe UI" w:cs="Segoe UI"/>
          <w:sz w:val="22"/>
          <w:szCs w:val="22"/>
        </w:rPr>
        <w:t xml:space="preserve">Co-ordinating and growing the Development activity, with achievement of </w:t>
      </w:r>
      <w:r w:rsidR="00066008">
        <w:rPr>
          <w:rFonts w:ascii="Segoe UI" w:hAnsi="Segoe UI" w:cs="Segoe UI"/>
          <w:sz w:val="22"/>
          <w:szCs w:val="22"/>
        </w:rPr>
        <w:t xml:space="preserve">agreed </w:t>
      </w:r>
      <w:r w:rsidRPr="008D001F">
        <w:rPr>
          <w:rFonts w:ascii="Segoe UI" w:hAnsi="Segoe UI" w:cs="Segoe UI"/>
          <w:sz w:val="22"/>
          <w:szCs w:val="22"/>
        </w:rPr>
        <w:t xml:space="preserve">fundraising goals being an integral requirement. </w:t>
      </w:r>
    </w:p>
    <w:p w14:paraId="36919488" w14:textId="13B86395" w:rsidR="001E1A88" w:rsidRPr="00BA6FA5" w:rsidRDefault="002A031F" w:rsidP="001E1A88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Identifying suitable sources of funding which can support RSCM’s mission, and writing and </w:t>
      </w:r>
      <w:r w:rsidR="00F57553">
        <w:rPr>
          <w:rFonts w:ascii="Segoe UI" w:hAnsi="Segoe UI" w:cs="Segoe UI"/>
          <w:sz w:val="22"/>
          <w:szCs w:val="22"/>
        </w:rPr>
        <w:t>submitting relevant applications to grant-making bodies</w:t>
      </w:r>
    </w:p>
    <w:p w14:paraId="7837393D" w14:textId="445F713D" w:rsidR="005279F9" w:rsidRPr="00BA6FA5" w:rsidRDefault="005279F9" w:rsidP="00C43CBC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 w:rsidRPr="00BA6FA5">
        <w:rPr>
          <w:rFonts w:ascii="Segoe UI" w:hAnsi="Segoe UI" w:cs="Segoe UI"/>
          <w:sz w:val="22"/>
          <w:szCs w:val="22"/>
        </w:rPr>
        <w:t xml:space="preserve">Growing and developing the outwards-facing work of the RSCM, </w:t>
      </w:r>
      <w:r w:rsidR="0006545A">
        <w:rPr>
          <w:rFonts w:ascii="Segoe UI" w:hAnsi="Segoe UI" w:cs="Segoe UI"/>
          <w:sz w:val="22"/>
          <w:szCs w:val="22"/>
        </w:rPr>
        <w:t xml:space="preserve">working with the Director to ensure that this is </w:t>
      </w:r>
      <w:r w:rsidR="008A2DD9">
        <w:rPr>
          <w:rFonts w:ascii="Segoe UI" w:hAnsi="Segoe UI" w:cs="Segoe UI"/>
          <w:sz w:val="22"/>
          <w:szCs w:val="22"/>
        </w:rPr>
        <w:t xml:space="preserve">planned and enacted to </w:t>
      </w:r>
      <w:r w:rsidR="0084270A">
        <w:rPr>
          <w:rFonts w:ascii="Segoe UI" w:hAnsi="Segoe UI" w:cs="Segoe UI"/>
          <w:sz w:val="22"/>
          <w:szCs w:val="22"/>
        </w:rPr>
        <w:t xml:space="preserve">enable visibility and relationship growth </w:t>
      </w:r>
      <w:r w:rsidR="00D515B5" w:rsidRPr="00BA6FA5">
        <w:rPr>
          <w:rFonts w:ascii="Segoe UI" w:hAnsi="Segoe UI" w:cs="Segoe UI"/>
          <w:sz w:val="22"/>
          <w:szCs w:val="22"/>
        </w:rPr>
        <w:t>in relevant places.</w:t>
      </w:r>
      <w:r w:rsidR="001E1A88">
        <w:rPr>
          <w:rFonts w:ascii="Segoe UI" w:hAnsi="Segoe UI" w:cs="Segoe UI"/>
          <w:sz w:val="22"/>
          <w:szCs w:val="22"/>
        </w:rPr>
        <w:t xml:space="preserve"> Ensuring impactful marketing activity</w:t>
      </w:r>
      <w:r w:rsidR="00F57553">
        <w:rPr>
          <w:rFonts w:ascii="Segoe UI" w:hAnsi="Segoe UI" w:cs="Segoe UI"/>
          <w:sz w:val="22"/>
          <w:szCs w:val="22"/>
        </w:rPr>
        <w:t xml:space="preserve"> for Development </w:t>
      </w:r>
      <w:r w:rsidR="001E1A88">
        <w:rPr>
          <w:rFonts w:ascii="Segoe UI" w:hAnsi="Segoe UI" w:cs="Segoe UI"/>
          <w:sz w:val="22"/>
          <w:szCs w:val="22"/>
        </w:rPr>
        <w:t xml:space="preserve">supports </w:t>
      </w:r>
      <w:r w:rsidR="0021574E">
        <w:rPr>
          <w:rFonts w:ascii="Segoe UI" w:hAnsi="Segoe UI" w:cs="Segoe UI"/>
          <w:sz w:val="22"/>
          <w:szCs w:val="22"/>
        </w:rPr>
        <w:t>organisational growth.</w:t>
      </w:r>
    </w:p>
    <w:p w14:paraId="17CC9A5E" w14:textId="77777777" w:rsidR="002D5EAD" w:rsidRPr="00BA6FA5" w:rsidRDefault="002D5EAD" w:rsidP="002D5EAD">
      <w:pPr>
        <w:rPr>
          <w:rFonts w:ascii="Segoe UI" w:hAnsi="Segoe UI" w:cs="Segoe UI"/>
        </w:rPr>
      </w:pPr>
    </w:p>
    <w:p w14:paraId="354435E3" w14:textId="68148A58" w:rsidR="00A63F0F" w:rsidRPr="00BA6FA5" w:rsidRDefault="00A63F0F" w:rsidP="00A63F0F">
      <w:pPr>
        <w:rPr>
          <w:rFonts w:ascii="Segoe UI" w:hAnsi="Segoe UI" w:cs="Segoe UI"/>
          <w:b/>
          <w:bCs/>
        </w:rPr>
      </w:pPr>
      <w:r w:rsidRPr="00BA6FA5">
        <w:rPr>
          <w:rFonts w:ascii="Segoe UI" w:hAnsi="Segoe UI" w:cs="Segoe UI"/>
          <w:b/>
          <w:bCs/>
        </w:rPr>
        <w:t>PERSON SPECIFICATION: SKILLS AND EXPERIENCE</w:t>
      </w:r>
    </w:p>
    <w:p w14:paraId="06D60A6C" w14:textId="77777777" w:rsidR="007C25EA" w:rsidRDefault="007C25EA" w:rsidP="007C25EA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BA6FA5">
        <w:rPr>
          <w:rFonts w:ascii="Segoe UI" w:hAnsi="Segoe UI" w:cs="Segoe UI"/>
          <w:sz w:val="22"/>
          <w:szCs w:val="22"/>
        </w:rPr>
        <w:t>Proven experience of income generation.</w:t>
      </w:r>
    </w:p>
    <w:p w14:paraId="182CC683" w14:textId="4975964A" w:rsidR="00715B80" w:rsidRDefault="00715B80" w:rsidP="007C25EA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Proven experience of successful delivery of project and task outcomes</w:t>
      </w:r>
    </w:p>
    <w:p w14:paraId="024B4A8D" w14:textId="0709A5DD" w:rsidR="007C25EA" w:rsidRDefault="007C25EA" w:rsidP="007C25EA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Experience of gaining understanding of user/client/customer bases, and using such information to inform future planning and policy</w:t>
      </w:r>
    </w:p>
    <w:p w14:paraId="25FB9F20" w14:textId="77777777" w:rsidR="0017512A" w:rsidRPr="00BA6FA5" w:rsidRDefault="0017512A" w:rsidP="0017512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en-GB"/>
        </w:rPr>
      </w:pPr>
      <w:r w:rsidRPr="00BA6FA5">
        <w:rPr>
          <w:rFonts w:ascii="Segoe UI" w:hAnsi="Segoe UI" w:cs="Segoe UI"/>
          <w:sz w:val="22"/>
          <w:szCs w:val="22"/>
          <w:lang w:eastAsia="en-GB"/>
        </w:rPr>
        <w:t>Analytical skills to understand the organisation and its changing context</w:t>
      </w:r>
    </w:p>
    <w:p w14:paraId="72FE0973" w14:textId="08536D62" w:rsidR="00C2626D" w:rsidRDefault="00195DA8" w:rsidP="00C2626D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BA6FA5">
        <w:rPr>
          <w:rFonts w:ascii="Segoe UI" w:hAnsi="Segoe UI" w:cs="Segoe UI"/>
          <w:sz w:val="22"/>
          <w:szCs w:val="22"/>
        </w:rPr>
        <w:t xml:space="preserve">A </w:t>
      </w:r>
      <w:r w:rsidR="005B4B27">
        <w:rPr>
          <w:rFonts w:ascii="Segoe UI" w:hAnsi="Segoe UI" w:cs="Segoe UI"/>
          <w:sz w:val="22"/>
          <w:szCs w:val="22"/>
        </w:rPr>
        <w:t>clear thinker</w:t>
      </w:r>
      <w:r w:rsidRPr="00BA6FA5">
        <w:rPr>
          <w:rFonts w:ascii="Segoe UI" w:hAnsi="Segoe UI" w:cs="Segoe UI"/>
          <w:sz w:val="22"/>
          <w:szCs w:val="22"/>
        </w:rPr>
        <w:t xml:space="preserve">, capable </w:t>
      </w:r>
      <w:r w:rsidR="003D0D8F" w:rsidRPr="00BA6FA5">
        <w:rPr>
          <w:rFonts w:ascii="Segoe UI" w:hAnsi="Segoe UI" w:cs="Segoe UI"/>
          <w:sz w:val="22"/>
          <w:szCs w:val="22"/>
        </w:rPr>
        <w:t xml:space="preserve">of inspiring staff to innovate and </w:t>
      </w:r>
      <w:r w:rsidR="00B609C5" w:rsidRPr="00BA6FA5">
        <w:rPr>
          <w:rFonts w:ascii="Segoe UI" w:hAnsi="Segoe UI" w:cs="Segoe UI"/>
          <w:sz w:val="22"/>
          <w:szCs w:val="22"/>
        </w:rPr>
        <w:t>think creatively</w:t>
      </w:r>
      <w:r w:rsidR="00C2626D" w:rsidRPr="00C2626D">
        <w:rPr>
          <w:rFonts w:ascii="Segoe UI" w:hAnsi="Segoe UI" w:cs="Segoe UI"/>
          <w:sz w:val="22"/>
          <w:szCs w:val="22"/>
        </w:rPr>
        <w:t xml:space="preserve"> </w:t>
      </w:r>
    </w:p>
    <w:p w14:paraId="6061FC7F" w14:textId="220BED94" w:rsidR="00006E4F" w:rsidRPr="00C2626D" w:rsidRDefault="00C2626D" w:rsidP="00C2626D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BA6FA5">
        <w:rPr>
          <w:rFonts w:ascii="Segoe UI" w:hAnsi="Segoe UI" w:cs="Segoe UI"/>
          <w:sz w:val="22"/>
          <w:szCs w:val="22"/>
        </w:rPr>
        <w:t>Strong verbal and written communication skills, and an ability to communicate the ‘story’ of our work clearly.</w:t>
      </w:r>
    </w:p>
    <w:p w14:paraId="2D9D7583" w14:textId="45F51AFD" w:rsidR="00E35281" w:rsidRDefault="002D5EAD" w:rsidP="00C43CB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en-GB"/>
        </w:rPr>
      </w:pPr>
      <w:r w:rsidRPr="00BA6FA5">
        <w:rPr>
          <w:rFonts w:ascii="Segoe UI" w:hAnsi="Segoe UI" w:cs="Segoe UI"/>
          <w:sz w:val="22"/>
          <w:szCs w:val="22"/>
          <w:lang w:eastAsia="en-GB"/>
        </w:rPr>
        <w:t>An empathy with the mission of the RSCM.</w:t>
      </w:r>
    </w:p>
    <w:p w14:paraId="67193EF7" w14:textId="17DE7732" w:rsidR="00E35281" w:rsidRDefault="00E35281">
      <w:pPr>
        <w:rPr>
          <w:rFonts w:ascii="Segoe UI" w:eastAsia="Times New Roman" w:hAnsi="Segoe UI" w:cs="Segoe UI"/>
          <w:lang w:eastAsia="en-GB"/>
        </w:rPr>
      </w:pPr>
    </w:p>
    <w:sectPr w:rsidR="00E35281" w:rsidSect="004B1F7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FC5B" w14:textId="77777777" w:rsidR="00DB5021" w:rsidRDefault="00DB5021" w:rsidP="00F57640">
      <w:pPr>
        <w:spacing w:after="0" w:line="240" w:lineRule="auto"/>
      </w:pPr>
      <w:r>
        <w:separator/>
      </w:r>
    </w:p>
  </w:endnote>
  <w:endnote w:type="continuationSeparator" w:id="0">
    <w:p w14:paraId="77A55272" w14:textId="77777777" w:rsidR="00DB5021" w:rsidRDefault="00DB5021" w:rsidP="00F57640">
      <w:pPr>
        <w:spacing w:after="0" w:line="240" w:lineRule="auto"/>
      </w:pPr>
      <w:r>
        <w:continuationSeparator/>
      </w:r>
    </w:p>
  </w:endnote>
  <w:endnote w:type="continuationNotice" w:id="1">
    <w:p w14:paraId="1534A86E" w14:textId="77777777" w:rsidR="00DB5021" w:rsidRDefault="00DB5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F488" w14:textId="77777777" w:rsidR="00DB5021" w:rsidRDefault="00DB5021" w:rsidP="00F57640">
      <w:pPr>
        <w:spacing w:after="0" w:line="240" w:lineRule="auto"/>
      </w:pPr>
      <w:r>
        <w:separator/>
      </w:r>
    </w:p>
  </w:footnote>
  <w:footnote w:type="continuationSeparator" w:id="0">
    <w:p w14:paraId="6E592456" w14:textId="77777777" w:rsidR="00DB5021" w:rsidRDefault="00DB5021" w:rsidP="00F57640">
      <w:pPr>
        <w:spacing w:after="0" w:line="240" w:lineRule="auto"/>
      </w:pPr>
      <w:r>
        <w:continuationSeparator/>
      </w:r>
    </w:p>
  </w:footnote>
  <w:footnote w:type="continuationNotice" w:id="1">
    <w:p w14:paraId="18393FA6" w14:textId="77777777" w:rsidR="00DB5021" w:rsidRDefault="00DB50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4DE"/>
    <w:multiLevelType w:val="hybridMultilevel"/>
    <w:tmpl w:val="9438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316C"/>
    <w:multiLevelType w:val="hybridMultilevel"/>
    <w:tmpl w:val="947E3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C2EA2"/>
    <w:multiLevelType w:val="hybridMultilevel"/>
    <w:tmpl w:val="6106B3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BF2"/>
    <w:multiLevelType w:val="hybridMultilevel"/>
    <w:tmpl w:val="4066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5196"/>
    <w:multiLevelType w:val="hybridMultilevel"/>
    <w:tmpl w:val="462C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61DF4"/>
    <w:multiLevelType w:val="hybridMultilevel"/>
    <w:tmpl w:val="8DBC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577EF"/>
    <w:multiLevelType w:val="hybridMultilevel"/>
    <w:tmpl w:val="B10EF9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B4668"/>
    <w:multiLevelType w:val="hybridMultilevel"/>
    <w:tmpl w:val="718CAB22"/>
    <w:lvl w:ilvl="0" w:tplc="EDE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678AB"/>
    <w:multiLevelType w:val="hybridMultilevel"/>
    <w:tmpl w:val="0DA8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E691C"/>
    <w:multiLevelType w:val="hybridMultilevel"/>
    <w:tmpl w:val="78E44DBC"/>
    <w:lvl w:ilvl="0" w:tplc="A78E8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F5A9F"/>
    <w:multiLevelType w:val="hybridMultilevel"/>
    <w:tmpl w:val="78E44DBC"/>
    <w:lvl w:ilvl="0" w:tplc="A78E8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65"/>
    <w:rsid w:val="000002EF"/>
    <w:rsid w:val="00001DCE"/>
    <w:rsid w:val="00006E4F"/>
    <w:rsid w:val="00007A86"/>
    <w:rsid w:val="0001100A"/>
    <w:rsid w:val="00031865"/>
    <w:rsid w:val="0003431B"/>
    <w:rsid w:val="00034809"/>
    <w:rsid w:val="00042893"/>
    <w:rsid w:val="0005648B"/>
    <w:rsid w:val="0006545A"/>
    <w:rsid w:val="00066008"/>
    <w:rsid w:val="00067A62"/>
    <w:rsid w:val="000745FC"/>
    <w:rsid w:val="00075F47"/>
    <w:rsid w:val="00077FB6"/>
    <w:rsid w:val="000814B2"/>
    <w:rsid w:val="000A26AD"/>
    <w:rsid w:val="000A4C56"/>
    <w:rsid w:val="000B623A"/>
    <w:rsid w:val="000C19AC"/>
    <w:rsid w:val="000C694C"/>
    <w:rsid w:val="000C7F54"/>
    <w:rsid w:val="000D453B"/>
    <w:rsid w:val="000D4EF0"/>
    <w:rsid w:val="000E19B0"/>
    <w:rsid w:val="000F41B4"/>
    <w:rsid w:val="000F603F"/>
    <w:rsid w:val="001079A8"/>
    <w:rsid w:val="001133AB"/>
    <w:rsid w:val="00136F6E"/>
    <w:rsid w:val="0013750E"/>
    <w:rsid w:val="00140CA1"/>
    <w:rsid w:val="0016150E"/>
    <w:rsid w:val="001635D7"/>
    <w:rsid w:val="001721B1"/>
    <w:rsid w:val="0017512A"/>
    <w:rsid w:val="00183550"/>
    <w:rsid w:val="00184B79"/>
    <w:rsid w:val="00195DA8"/>
    <w:rsid w:val="0019681B"/>
    <w:rsid w:val="001A0674"/>
    <w:rsid w:val="001A46C0"/>
    <w:rsid w:val="001B4C7A"/>
    <w:rsid w:val="001C6333"/>
    <w:rsid w:val="001D5200"/>
    <w:rsid w:val="001E1A88"/>
    <w:rsid w:val="001E1BAD"/>
    <w:rsid w:val="001E79AC"/>
    <w:rsid w:val="0021574E"/>
    <w:rsid w:val="00216362"/>
    <w:rsid w:val="00221548"/>
    <w:rsid w:val="00221EF5"/>
    <w:rsid w:val="00231076"/>
    <w:rsid w:val="002316DF"/>
    <w:rsid w:val="0023641E"/>
    <w:rsid w:val="002365DF"/>
    <w:rsid w:val="00243BC6"/>
    <w:rsid w:val="00244371"/>
    <w:rsid w:val="00251F48"/>
    <w:rsid w:val="00253375"/>
    <w:rsid w:val="0025409A"/>
    <w:rsid w:val="00257CBE"/>
    <w:rsid w:val="0026595B"/>
    <w:rsid w:val="00290A88"/>
    <w:rsid w:val="00294C75"/>
    <w:rsid w:val="002A031F"/>
    <w:rsid w:val="002A037D"/>
    <w:rsid w:val="002A116D"/>
    <w:rsid w:val="002B2143"/>
    <w:rsid w:val="002B2AAD"/>
    <w:rsid w:val="002D5B25"/>
    <w:rsid w:val="002D5EAD"/>
    <w:rsid w:val="002E0ED5"/>
    <w:rsid w:val="002E5D5D"/>
    <w:rsid w:val="002F1EE0"/>
    <w:rsid w:val="003033E9"/>
    <w:rsid w:val="00304C96"/>
    <w:rsid w:val="00305934"/>
    <w:rsid w:val="003101AE"/>
    <w:rsid w:val="00331156"/>
    <w:rsid w:val="0034094B"/>
    <w:rsid w:val="003423B9"/>
    <w:rsid w:val="00346060"/>
    <w:rsid w:val="00350C62"/>
    <w:rsid w:val="003566CE"/>
    <w:rsid w:val="00362220"/>
    <w:rsid w:val="0036280C"/>
    <w:rsid w:val="00373C3E"/>
    <w:rsid w:val="00375D42"/>
    <w:rsid w:val="003A65BF"/>
    <w:rsid w:val="003A690D"/>
    <w:rsid w:val="003B1E4E"/>
    <w:rsid w:val="003B201A"/>
    <w:rsid w:val="003C0A50"/>
    <w:rsid w:val="003C0F90"/>
    <w:rsid w:val="003C341D"/>
    <w:rsid w:val="003D0CCA"/>
    <w:rsid w:val="003D0D8F"/>
    <w:rsid w:val="003D4E3B"/>
    <w:rsid w:val="003E3495"/>
    <w:rsid w:val="003F48B5"/>
    <w:rsid w:val="00401FE7"/>
    <w:rsid w:val="0041074A"/>
    <w:rsid w:val="004169C8"/>
    <w:rsid w:val="00422831"/>
    <w:rsid w:val="00432A19"/>
    <w:rsid w:val="0044488A"/>
    <w:rsid w:val="00445300"/>
    <w:rsid w:val="004464B4"/>
    <w:rsid w:val="00455E63"/>
    <w:rsid w:val="00462828"/>
    <w:rsid w:val="0047593E"/>
    <w:rsid w:val="00487BE8"/>
    <w:rsid w:val="004B1CDF"/>
    <w:rsid w:val="004B1F79"/>
    <w:rsid w:val="004B546D"/>
    <w:rsid w:val="004D0830"/>
    <w:rsid w:val="004D4B03"/>
    <w:rsid w:val="004E63EB"/>
    <w:rsid w:val="004F3DC8"/>
    <w:rsid w:val="004F4196"/>
    <w:rsid w:val="005279F9"/>
    <w:rsid w:val="00535B93"/>
    <w:rsid w:val="00535EE7"/>
    <w:rsid w:val="00547866"/>
    <w:rsid w:val="0055434F"/>
    <w:rsid w:val="00556B00"/>
    <w:rsid w:val="00572AAC"/>
    <w:rsid w:val="00573818"/>
    <w:rsid w:val="00582B86"/>
    <w:rsid w:val="0058647E"/>
    <w:rsid w:val="00590D0F"/>
    <w:rsid w:val="00594265"/>
    <w:rsid w:val="005B4B27"/>
    <w:rsid w:val="005C3B19"/>
    <w:rsid w:val="005D26D4"/>
    <w:rsid w:val="005D319F"/>
    <w:rsid w:val="005E04E5"/>
    <w:rsid w:val="005F2548"/>
    <w:rsid w:val="005F5252"/>
    <w:rsid w:val="00601F30"/>
    <w:rsid w:val="00603237"/>
    <w:rsid w:val="0060729F"/>
    <w:rsid w:val="0062015F"/>
    <w:rsid w:val="00622A5A"/>
    <w:rsid w:val="006235A0"/>
    <w:rsid w:val="00632619"/>
    <w:rsid w:val="00650B2C"/>
    <w:rsid w:val="00653BF5"/>
    <w:rsid w:val="00654F29"/>
    <w:rsid w:val="00657FF4"/>
    <w:rsid w:val="006617B6"/>
    <w:rsid w:val="00672D65"/>
    <w:rsid w:val="00682148"/>
    <w:rsid w:val="00684BA8"/>
    <w:rsid w:val="00685F43"/>
    <w:rsid w:val="006A0AAF"/>
    <w:rsid w:val="006A19BB"/>
    <w:rsid w:val="006B2672"/>
    <w:rsid w:val="006B643B"/>
    <w:rsid w:val="006C66C4"/>
    <w:rsid w:val="006D5EBB"/>
    <w:rsid w:val="006E1A10"/>
    <w:rsid w:val="006E5835"/>
    <w:rsid w:val="006F1A70"/>
    <w:rsid w:val="006F75AE"/>
    <w:rsid w:val="006F7E8A"/>
    <w:rsid w:val="00714BA2"/>
    <w:rsid w:val="00715B80"/>
    <w:rsid w:val="00726653"/>
    <w:rsid w:val="00734F4A"/>
    <w:rsid w:val="00744E0B"/>
    <w:rsid w:val="00750597"/>
    <w:rsid w:val="00760AF2"/>
    <w:rsid w:val="00761702"/>
    <w:rsid w:val="00764679"/>
    <w:rsid w:val="00772FEE"/>
    <w:rsid w:val="0078513F"/>
    <w:rsid w:val="0078617A"/>
    <w:rsid w:val="00797613"/>
    <w:rsid w:val="007A0CB8"/>
    <w:rsid w:val="007A2AF3"/>
    <w:rsid w:val="007B23AA"/>
    <w:rsid w:val="007C25EA"/>
    <w:rsid w:val="007C79DB"/>
    <w:rsid w:val="007D0937"/>
    <w:rsid w:val="007D37C4"/>
    <w:rsid w:val="007E2957"/>
    <w:rsid w:val="007F74BB"/>
    <w:rsid w:val="007F7FA2"/>
    <w:rsid w:val="00800F2A"/>
    <w:rsid w:val="00806AD6"/>
    <w:rsid w:val="00810BCF"/>
    <w:rsid w:val="00811F05"/>
    <w:rsid w:val="00816451"/>
    <w:rsid w:val="00816C9D"/>
    <w:rsid w:val="0082404A"/>
    <w:rsid w:val="0084270A"/>
    <w:rsid w:val="00853798"/>
    <w:rsid w:val="00854DF8"/>
    <w:rsid w:val="008566BB"/>
    <w:rsid w:val="008633C4"/>
    <w:rsid w:val="008672B0"/>
    <w:rsid w:val="00874B66"/>
    <w:rsid w:val="008866C0"/>
    <w:rsid w:val="008914FF"/>
    <w:rsid w:val="008A22C8"/>
    <w:rsid w:val="008A2DD9"/>
    <w:rsid w:val="008A4810"/>
    <w:rsid w:val="008A574E"/>
    <w:rsid w:val="008A7C0E"/>
    <w:rsid w:val="008B2412"/>
    <w:rsid w:val="008B2671"/>
    <w:rsid w:val="008B2EE9"/>
    <w:rsid w:val="008B3B5C"/>
    <w:rsid w:val="008B41A4"/>
    <w:rsid w:val="008B447E"/>
    <w:rsid w:val="008B5A1A"/>
    <w:rsid w:val="008C4B97"/>
    <w:rsid w:val="008D001F"/>
    <w:rsid w:val="008F0976"/>
    <w:rsid w:val="008F7BE9"/>
    <w:rsid w:val="009006A7"/>
    <w:rsid w:val="009078B2"/>
    <w:rsid w:val="00907DE4"/>
    <w:rsid w:val="009201EF"/>
    <w:rsid w:val="00921B5A"/>
    <w:rsid w:val="00927285"/>
    <w:rsid w:val="00931CF6"/>
    <w:rsid w:val="00937220"/>
    <w:rsid w:val="009517CD"/>
    <w:rsid w:val="0097397D"/>
    <w:rsid w:val="009767A9"/>
    <w:rsid w:val="00980F80"/>
    <w:rsid w:val="00986E76"/>
    <w:rsid w:val="00990B2A"/>
    <w:rsid w:val="00995EBA"/>
    <w:rsid w:val="009970F1"/>
    <w:rsid w:val="009A23E8"/>
    <w:rsid w:val="009A518C"/>
    <w:rsid w:val="009A55CA"/>
    <w:rsid w:val="009B1123"/>
    <w:rsid w:val="009B663D"/>
    <w:rsid w:val="009C2773"/>
    <w:rsid w:val="009C4307"/>
    <w:rsid w:val="009E6629"/>
    <w:rsid w:val="009F08C7"/>
    <w:rsid w:val="009F2032"/>
    <w:rsid w:val="009F30DB"/>
    <w:rsid w:val="00A02431"/>
    <w:rsid w:val="00A07FF1"/>
    <w:rsid w:val="00A12FBA"/>
    <w:rsid w:val="00A14BB0"/>
    <w:rsid w:val="00A14F9B"/>
    <w:rsid w:val="00A15262"/>
    <w:rsid w:val="00A25728"/>
    <w:rsid w:val="00A33D1D"/>
    <w:rsid w:val="00A40EEF"/>
    <w:rsid w:val="00A431EF"/>
    <w:rsid w:val="00A46546"/>
    <w:rsid w:val="00A61697"/>
    <w:rsid w:val="00A63F0F"/>
    <w:rsid w:val="00A77505"/>
    <w:rsid w:val="00AC3A3F"/>
    <w:rsid w:val="00AC5E39"/>
    <w:rsid w:val="00AC6869"/>
    <w:rsid w:val="00AC78D4"/>
    <w:rsid w:val="00AD050E"/>
    <w:rsid w:val="00AD30D9"/>
    <w:rsid w:val="00AD67D1"/>
    <w:rsid w:val="00AD6A20"/>
    <w:rsid w:val="00AF27FF"/>
    <w:rsid w:val="00AF3908"/>
    <w:rsid w:val="00AF73D2"/>
    <w:rsid w:val="00B00634"/>
    <w:rsid w:val="00B01A5D"/>
    <w:rsid w:val="00B03ED3"/>
    <w:rsid w:val="00B07149"/>
    <w:rsid w:val="00B370A7"/>
    <w:rsid w:val="00B41DB9"/>
    <w:rsid w:val="00B509F4"/>
    <w:rsid w:val="00B609C5"/>
    <w:rsid w:val="00B60DD7"/>
    <w:rsid w:val="00B6123A"/>
    <w:rsid w:val="00B61F8F"/>
    <w:rsid w:val="00B66CA5"/>
    <w:rsid w:val="00B7016E"/>
    <w:rsid w:val="00B77C6E"/>
    <w:rsid w:val="00B80D87"/>
    <w:rsid w:val="00B8746D"/>
    <w:rsid w:val="00B92340"/>
    <w:rsid w:val="00B93148"/>
    <w:rsid w:val="00B95697"/>
    <w:rsid w:val="00BA6FA5"/>
    <w:rsid w:val="00BB1902"/>
    <w:rsid w:val="00BB219D"/>
    <w:rsid w:val="00BB3FBA"/>
    <w:rsid w:val="00BB5BA4"/>
    <w:rsid w:val="00BC2362"/>
    <w:rsid w:val="00BD29C1"/>
    <w:rsid w:val="00BE24E9"/>
    <w:rsid w:val="00BE5321"/>
    <w:rsid w:val="00BF4298"/>
    <w:rsid w:val="00BF5AE2"/>
    <w:rsid w:val="00C01DD3"/>
    <w:rsid w:val="00C12EA2"/>
    <w:rsid w:val="00C1630A"/>
    <w:rsid w:val="00C2626D"/>
    <w:rsid w:val="00C34654"/>
    <w:rsid w:val="00C34BA2"/>
    <w:rsid w:val="00C43A83"/>
    <w:rsid w:val="00C43CBC"/>
    <w:rsid w:val="00C458A7"/>
    <w:rsid w:val="00C51661"/>
    <w:rsid w:val="00C553C1"/>
    <w:rsid w:val="00C55B11"/>
    <w:rsid w:val="00C62F48"/>
    <w:rsid w:val="00C63CD5"/>
    <w:rsid w:val="00C7149F"/>
    <w:rsid w:val="00C71B91"/>
    <w:rsid w:val="00C74D31"/>
    <w:rsid w:val="00C7550A"/>
    <w:rsid w:val="00C855AD"/>
    <w:rsid w:val="00C96CC6"/>
    <w:rsid w:val="00CA6676"/>
    <w:rsid w:val="00CD6DA9"/>
    <w:rsid w:val="00CE55A5"/>
    <w:rsid w:val="00CF0964"/>
    <w:rsid w:val="00CF0EF9"/>
    <w:rsid w:val="00CF3182"/>
    <w:rsid w:val="00D00B8A"/>
    <w:rsid w:val="00D06A74"/>
    <w:rsid w:val="00D15E5D"/>
    <w:rsid w:val="00D176FD"/>
    <w:rsid w:val="00D20648"/>
    <w:rsid w:val="00D2613F"/>
    <w:rsid w:val="00D43308"/>
    <w:rsid w:val="00D43660"/>
    <w:rsid w:val="00D509CF"/>
    <w:rsid w:val="00D515B5"/>
    <w:rsid w:val="00D51704"/>
    <w:rsid w:val="00D547F2"/>
    <w:rsid w:val="00D62417"/>
    <w:rsid w:val="00D72F3F"/>
    <w:rsid w:val="00D82BA5"/>
    <w:rsid w:val="00D8745C"/>
    <w:rsid w:val="00D9573B"/>
    <w:rsid w:val="00D96525"/>
    <w:rsid w:val="00DA483A"/>
    <w:rsid w:val="00DB5021"/>
    <w:rsid w:val="00DD28BB"/>
    <w:rsid w:val="00DD2D99"/>
    <w:rsid w:val="00DE4732"/>
    <w:rsid w:val="00DE5003"/>
    <w:rsid w:val="00DE55FB"/>
    <w:rsid w:val="00DF2F23"/>
    <w:rsid w:val="00DF721A"/>
    <w:rsid w:val="00E02EE3"/>
    <w:rsid w:val="00E04CB6"/>
    <w:rsid w:val="00E059E4"/>
    <w:rsid w:val="00E076EF"/>
    <w:rsid w:val="00E10725"/>
    <w:rsid w:val="00E26FDE"/>
    <w:rsid w:val="00E35281"/>
    <w:rsid w:val="00E40006"/>
    <w:rsid w:val="00E529F6"/>
    <w:rsid w:val="00E65B41"/>
    <w:rsid w:val="00E77FF8"/>
    <w:rsid w:val="00E818D0"/>
    <w:rsid w:val="00E8422D"/>
    <w:rsid w:val="00E94ADD"/>
    <w:rsid w:val="00E96CA3"/>
    <w:rsid w:val="00E97656"/>
    <w:rsid w:val="00E9768A"/>
    <w:rsid w:val="00EB07A1"/>
    <w:rsid w:val="00EB186C"/>
    <w:rsid w:val="00EB6086"/>
    <w:rsid w:val="00EB6D9D"/>
    <w:rsid w:val="00EC5F50"/>
    <w:rsid w:val="00ED36DA"/>
    <w:rsid w:val="00EF216C"/>
    <w:rsid w:val="00F05E2C"/>
    <w:rsid w:val="00F06EF1"/>
    <w:rsid w:val="00F1028E"/>
    <w:rsid w:val="00F208FA"/>
    <w:rsid w:val="00F23998"/>
    <w:rsid w:val="00F25E40"/>
    <w:rsid w:val="00F32AF7"/>
    <w:rsid w:val="00F32DE4"/>
    <w:rsid w:val="00F52B9C"/>
    <w:rsid w:val="00F5540E"/>
    <w:rsid w:val="00F57553"/>
    <w:rsid w:val="00F57640"/>
    <w:rsid w:val="00F62797"/>
    <w:rsid w:val="00F64AB6"/>
    <w:rsid w:val="00F706A4"/>
    <w:rsid w:val="00F90C9B"/>
    <w:rsid w:val="00F94D28"/>
    <w:rsid w:val="00FB1466"/>
    <w:rsid w:val="00FB416D"/>
    <w:rsid w:val="00FC77CF"/>
    <w:rsid w:val="00FC7804"/>
    <w:rsid w:val="00FE0851"/>
    <w:rsid w:val="00FE36A4"/>
    <w:rsid w:val="00FF6261"/>
    <w:rsid w:val="03E8DF35"/>
    <w:rsid w:val="123693E4"/>
    <w:rsid w:val="12E4959F"/>
    <w:rsid w:val="13788A8A"/>
    <w:rsid w:val="1B37B514"/>
    <w:rsid w:val="228BF1D7"/>
    <w:rsid w:val="408E279F"/>
    <w:rsid w:val="5AA4AB3D"/>
    <w:rsid w:val="5DDC4BFF"/>
    <w:rsid w:val="636B52CE"/>
    <w:rsid w:val="6FFFC960"/>
    <w:rsid w:val="753C4BE3"/>
    <w:rsid w:val="7724E6B7"/>
    <w:rsid w:val="7DB3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EB88"/>
  <w15:chartTrackingRefBased/>
  <w15:docId w15:val="{82596A61-E5BA-4ACF-8493-AFDF8F9C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0F"/>
  </w:style>
  <w:style w:type="paragraph" w:styleId="Heading1">
    <w:name w:val="heading 1"/>
    <w:basedOn w:val="Normal"/>
    <w:next w:val="Normal"/>
    <w:link w:val="Heading1Char"/>
    <w:qFormat/>
    <w:rsid w:val="002D5E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2D5EA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D5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3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A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764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76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6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64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5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640"/>
  </w:style>
  <w:style w:type="paragraph" w:styleId="Footer">
    <w:name w:val="footer"/>
    <w:basedOn w:val="Normal"/>
    <w:link w:val="FooterChar"/>
    <w:uiPriority w:val="99"/>
    <w:semiHidden/>
    <w:unhideWhenUsed/>
    <w:rsid w:val="00F5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640"/>
  </w:style>
  <w:style w:type="character" w:styleId="Hyperlink">
    <w:name w:val="Hyperlink"/>
    <w:basedOn w:val="DefaultParagraphFont"/>
    <w:uiPriority w:val="99"/>
    <w:unhideWhenUsed/>
    <w:rsid w:val="00401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786">
                  <w:marLeft w:val="1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FA653280CD74E8160A8048D666280" ma:contentTypeVersion="9" ma:contentTypeDescription="Create a new document." ma:contentTypeScope="" ma:versionID="aca661068d129f65d8312178667f7045">
  <xsd:schema xmlns:xsd="http://www.w3.org/2001/XMLSchema" xmlns:xs="http://www.w3.org/2001/XMLSchema" xmlns:p="http://schemas.microsoft.com/office/2006/metadata/properties" xmlns:ns2="a623bf12-6977-466b-a540-52ee0cbfaa85" targetNamespace="http://schemas.microsoft.com/office/2006/metadata/properties" ma:root="true" ma:fieldsID="eb2da306a0a43b8c092f24523eb21a5a" ns2:_="">
    <xsd:import namespace="a623bf12-6977-466b-a540-52ee0cbfa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3bf12-6977-466b-a540-52ee0cbfa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8F87D-18A5-4335-B027-DDAB4FBFD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A2C03-C90C-4A5C-B9C6-0B05C8425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D8244-600A-4864-9D88-3B7C8C9CC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3bf12-6977-466b-a540-52ee0cbfa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6D1FB8-705C-47BC-B55B-E6B65DD585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Fiona Wright</cp:lastModifiedBy>
  <cp:revision>2</cp:revision>
  <dcterms:created xsi:type="dcterms:W3CDTF">2021-12-23T12:49:00Z</dcterms:created>
  <dcterms:modified xsi:type="dcterms:W3CDTF">2021-12-23T12:49:00Z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0x010100C3BFA653280CD74E8160A8048D666280</vt:lpwstr>
  </property>
</Properties>
</file>